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83E31" w14:textId="7D0A621B" w:rsidR="00107F6C" w:rsidRDefault="00107F6C">
      <w:pPr>
        <w:rPr>
          <w:b/>
          <w:bCs/>
          <w:sz w:val="36"/>
          <w:szCs w:val="36"/>
        </w:rPr>
      </w:pPr>
      <w:r w:rsidRPr="00107F6C">
        <w:rPr>
          <w:b/>
          <w:bCs/>
          <w:sz w:val="36"/>
          <w:szCs w:val="36"/>
        </w:rPr>
        <w:t>SATSO Üyelerine Kurumsallaşma Eğitimi</w:t>
      </w:r>
    </w:p>
    <w:p w14:paraId="031C6865" w14:textId="3F8D327C" w:rsidR="00107F6C" w:rsidRPr="00131F0E" w:rsidRDefault="00392F3A">
      <w:pPr>
        <w:rPr>
          <w:rFonts w:ascii="Arial" w:hAnsi="Arial" w:cs="Arial"/>
        </w:rPr>
      </w:pPr>
      <w:r w:rsidRPr="00131F0E">
        <w:rPr>
          <w:rFonts w:ascii="Arial" w:hAnsi="Arial" w:cs="Arial"/>
        </w:rPr>
        <w:t>SATSO</w:t>
      </w:r>
      <w:r w:rsidR="00107F6C" w:rsidRPr="00131F0E">
        <w:rPr>
          <w:rFonts w:ascii="Arial" w:hAnsi="Arial" w:cs="Arial"/>
        </w:rPr>
        <w:t xml:space="preserve"> ile TOBB ETÜ-SEM işbirliğinde “Kurumsallaşma” konulu bilgilendirme eğitimi gerçekleştirildi.</w:t>
      </w:r>
    </w:p>
    <w:p w14:paraId="05AD0462" w14:textId="73E7AF92" w:rsidR="009C3750" w:rsidRPr="00131F0E" w:rsidRDefault="00107F6C" w:rsidP="009C3750">
      <w:pPr>
        <w:jc w:val="both"/>
        <w:rPr>
          <w:rFonts w:ascii="Arial" w:hAnsi="Arial" w:cs="Arial"/>
        </w:rPr>
      </w:pPr>
      <w:r w:rsidRPr="00131F0E">
        <w:rPr>
          <w:rFonts w:ascii="Arial" w:hAnsi="Arial" w:cs="Arial"/>
        </w:rPr>
        <w:t xml:space="preserve">Webinar platformu üzerinden online olarak gerçekleştirilen eğitimde, </w:t>
      </w:r>
      <w:r w:rsidR="0075202A" w:rsidRPr="00131F0E">
        <w:rPr>
          <w:rFonts w:ascii="Arial" w:hAnsi="Arial" w:cs="Arial"/>
        </w:rPr>
        <w:t xml:space="preserve">Dr. Cengiz Tavukçuoğlu, </w:t>
      </w:r>
      <w:r w:rsidR="009C3750" w:rsidRPr="009C3750">
        <w:rPr>
          <w:rFonts w:ascii="Arial" w:hAnsi="Arial" w:cs="Arial"/>
        </w:rPr>
        <w:t>Aile Şirketlerinin Temel Karakteristikleri</w:t>
      </w:r>
      <w:r w:rsidR="009C3750">
        <w:rPr>
          <w:rFonts w:ascii="Arial" w:hAnsi="Arial" w:cs="Arial"/>
        </w:rPr>
        <w:t xml:space="preserve">, </w:t>
      </w:r>
      <w:r w:rsidR="009C3750" w:rsidRPr="009C3750">
        <w:rPr>
          <w:rFonts w:ascii="Arial" w:hAnsi="Arial" w:cs="Arial"/>
        </w:rPr>
        <w:t>Aile Şirketlerinde Yönetim Sorunları ve Yok Olma Nedenleri</w:t>
      </w:r>
      <w:r w:rsidR="009C3750">
        <w:rPr>
          <w:rFonts w:ascii="Arial" w:hAnsi="Arial" w:cs="Arial"/>
        </w:rPr>
        <w:t xml:space="preserve">, </w:t>
      </w:r>
      <w:r w:rsidR="009C3750" w:rsidRPr="009C3750">
        <w:rPr>
          <w:rFonts w:ascii="Arial" w:hAnsi="Arial" w:cs="Arial"/>
        </w:rPr>
        <w:t>Kurumsallaşmada Sıklıkla Karşılaşılan Problemler</w:t>
      </w:r>
      <w:r w:rsidR="009C3750">
        <w:rPr>
          <w:rFonts w:ascii="Arial" w:hAnsi="Arial" w:cs="Arial"/>
        </w:rPr>
        <w:t xml:space="preserve"> gibi birçok konuda detaylı bilgileri SATSO Üyeleriyle paylaştı. </w:t>
      </w:r>
    </w:p>
    <w:p w14:paraId="701F2A7E" w14:textId="5BD0A1C4" w:rsidR="00392F3A" w:rsidRPr="00131F0E" w:rsidRDefault="009C3750" w:rsidP="00251C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Dr. Tavukçuoğlu genel olarak şu bilgileri paylaştı; “</w:t>
      </w:r>
      <w:r w:rsidR="0075202A" w:rsidRPr="00131F0E">
        <w:rPr>
          <w:rFonts w:ascii="Arial" w:hAnsi="Arial" w:cs="Arial"/>
        </w:rPr>
        <w:t xml:space="preserve">Günümüzde en önemli üretim mekanizması insandır. </w:t>
      </w:r>
      <w:r w:rsidR="002662E6" w:rsidRPr="009C3750">
        <w:rPr>
          <w:rFonts w:ascii="Arial" w:hAnsi="Arial" w:cs="Arial"/>
        </w:rPr>
        <w:t>Kurumsallaşmak, sadece biçimsellik ya da yazılı kaide ve kuralların işyerinde uygulanması olarak da</w:t>
      </w:r>
      <w:r w:rsidR="002662E6">
        <w:rPr>
          <w:rFonts w:ascii="Arial" w:hAnsi="Arial" w:cs="Arial"/>
        </w:rPr>
        <w:t xml:space="preserve"> </w:t>
      </w:r>
      <w:r w:rsidR="002662E6" w:rsidRPr="009C3750">
        <w:rPr>
          <w:rFonts w:ascii="Arial" w:hAnsi="Arial" w:cs="Arial"/>
        </w:rPr>
        <w:t>anlaşılmamalıdır. Kurumsallaşma yolunda kabul edilen ilkeler ve kuralların sadece yazılı olması önemli</w:t>
      </w:r>
      <w:r w:rsidR="002662E6">
        <w:rPr>
          <w:rFonts w:ascii="Arial" w:hAnsi="Arial" w:cs="Arial"/>
        </w:rPr>
        <w:t xml:space="preserve"> </w:t>
      </w:r>
      <w:r w:rsidR="002662E6" w:rsidRPr="009C3750">
        <w:rPr>
          <w:rFonts w:ascii="Arial" w:hAnsi="Arial" w:cs="Arial"/>
        </w:rPr>
        <w:t>değildir. Önemli olan, bu ilke ve kuralların herkes tarafından bilinmesi, benimsenmesi ve</w:t>
      </w:r>
      <w:r w:rsidR="002662E6">
        <w:rPr>
          <w:rFonts w:ascii="Arial" w:hAnsi="Arial" w:cs="Arial"/>
        </w:rPr>
        <w:t xml:space="preserve"> </w:t>
      </w:r>
      <w:r w:rsidR="002662E6" w:rsidRPr="009C3750">
        <w:rPr>
          <w:rFonts w:ascii="Arial" w:hAnsi="Arial" w:cs="Arial"/>
        </w:rPr>
        <w:t>uygulanmasıdır.</w:t>
      </w:r>
      <w:r w:rsidR="002662E6">
        <w:rPr>
          <w:rFonts w:ascii="Arial" w:hAnsi="Arial" w:cs="Arial"/>
        </w:rPr>
        <w:t xml:space="preserve"> </w:t>
      </w:r>
      <w:r w:rsidR="0075202A" w:rsidRPr="00131F0E">
        <w:rPr>
          <w:rFonts w:ascii="Arial" w:hAnsi="Arial" w:cs="Arial"/>
        </w:rPr>
        <w:t xml:space="preserve">Kurumsallaşmayı biz daha çok aile </w:t>
      </w:r>
      <w:r>
        <w:rPr>
          <w:rFonts w:ascii="Arial" w:hAnsi="Arial" w:cs="Arial"/>
        </w:rPr>
        <w:t xml:space="preserve">işletmeleri </w:t>
      </w:r>
      <w:r w:rsidR="0075202A" w:rsidRPr="00131F0E">
        <w:rPr>
          <w:rFonts w:ascii="Arial" w:hAnsi="Arial" w:cs="Arial"/>
        </w:rPr>
        <w:t>için kullanıyoruz</w:t>
      </w:r>
      <w:r>
        <w:rPr>
          <w:rFonts w:ascii="Arial" w:hAnsi="Arial" w:cs="Arial"/>
        </w:rPr>
        <w:t xml:space="preserve"> ve k</w:t>
      </w:r>
      <w:r w:rsidR="0075202A" w:rsidRPr="00131F0E">
        <w:rPr>
          <w:rFonts w:ascii="Arial" w:hAnsi="Arial" w:cs="Arial"/>
        </w:rPr>
        <w:t xml:space="preserve">urumsallaşma </w:t>
      </w:r>
      <w:r>
        <w:rPr>
          <w:rFonts w:ascii="Arial" w:hAnsi="Arial" w:cs="Arial"/>
        </w:rPr>
        <w:t xml:space="preserve">artık </w:t>
      </w:r>
      <w:r w:rsidR="0075202A" w:rsidRPr="00131F0E">
        <w:rPr>
          <w:rFonts w:ascii="Arial" w:hAnsi="Arial" w:cs="Arial"/>
        </w:rPr>
        <w:t xml:space="preserve">tüm dünyanın sorunu. </w:t>
      </w:r>
      <w:r>
        <w:rPr>
          <w:rFonts w:ascii="Arial" w:hAnsi="Arial" w:cs="Arial"/>
        </w:rPr>
        <w:t xml:space="preserve">Küreselleşen dünya ve </w:t>
      </w:r>
      <w:r w:rsidR="0075202A" w:rsidRPr="00131F0E">
        <w:rPr>
          <w:rFonts w:ascii="Arial" w:hAnsi="Arial" w:cs="Arial"/>
        </w:rPr>
        <w:t>artan rekabet karşısında değiş</w:t>
      </w:r>
      <w:r>
        <w:rPr>
          <w:rFonts w:ascii="Arial" w:hAnsi="Arial" w:cs="Arial"/>
        </w:rPr>
        <w:t xml:space="preserve">meyen </w:t>
      </w:r>
      <w:r w:rsidR="0075202A" w:rsidRPr="00131F0E">
        <w:rPr>
          <w:rFonts w:ascii="Arial" w:hAnsi="Arial" w:cs="Arial"/>
        </w:rPr>
        <w:t>tek şey değişim</w:t>
      </w:r>
      <w:r>
        <w:rPr>
          <w:rFonts w:ascii="Arial" w:hAnsi="Arial" w:cs="Arial"/>
        </w:rPr>
        <w:t xml:space="preserve"> kendisidir</w:t>
      </w:r>
      <w:r w:rsidR="0075202A" w:rsidRPr="00131F0E">
        <w:rPr>
          <w:rFonts w:ascii="Arial" w:hAnsi="Arial" w:cs="Arial"/>
        </w:rPr>
        <w:t>.</w:t>
      </w:r>
      <w:r w:rsidR="002710DD" w:rsidRPr="00131F0E">
        <w:rPr>
          <w:rFonts w:ascii="Arial" w:hAnsi="Arial" w:cs="Arial"/>
        </w:rPr>
        <w:t xml:space="preserve"> </w:t>
      </w:r>
      <w:r w:rsidR="00251CCE" w:rsidRPr="009C3750">
        <w:rPr>
          <w:rFonts w:ascii="Arial" w:hAnsi="Arial" w:cs="Arial"/>
        </w:rPr>
        <w:t>Gerek dünyada, gerek ülkemizde başarılı olmuş aile şirketlerinin ikinci kuşağın yönetiminde yaşamını</w:t>
      </w:r>
      <w:r w:rsidR="00251CCE">
        <w:rPr>
          <w:rFonts w:ascii="Arial" w:hAnsi="Arial" w:cs="Arial"/>
        </w:rPr>
        <w:t xml:space="preserve"> </w:t>
      </w:r>
      <w:r w:rsidR="00251CCE" w:rsidRPr="009C3750">
        <w:rPr>
          <w:rFonts w:ascii="Arial" w:hAnsi="Arial" w:cs="Arial"/>
        </w:rPr>
        <w:t xml:space="preserve">sürdürebilme yüzdeleri çok düşüktür. </w:t>
      </w:r>
      <w:r w:rsidR="002710DD" w:rsidRPr="00131F0E">
        <w:rPr>
          <w:rFonts w:ascii="Arial" w:hAnsi="Arial" w:cs="Arial"/>
        </w:rPr>
        <w:t>Şirketlerin önceden hazırlık yapmaları krizlere</w:t>
      </w:r>
      <w:r w:rsidR="00251CCE">
        <w:rPr>
          <w:rFonts w:ascii="Arial" w:hAnsi="Arial" w:cs="Arial"/>
        </w:rPr>
        <w:t xml:space="preserve"> karşı </w:t>
      </w:r>
      <w:r w:rsidR="002710DD" w:rsidRPr="00131F0E">
        <w:rPr>
          <w:rFonts w:ascii="Arial" w:hAnsi="Arial" w:cs="Arial"/>
        </w:rPr>
        <w:t xml:space="preserve">erkenden </w:t>
      </w:r>
      <w:r w:rsidR="00251CCE">
        <w:rPr>
          <w:rFonts w:ascii="Arial" w:hAnsi="Arial" w:cs="Arial"/>
        </w:rPr>
        <w:t xml:space="preserve">önlem alıp profesyonel </w:t>
      </w:r>
      <w:r w:rsidR="002710DD" w:rsidRPr="00131F0E">
        <w:rPr>
          <w:rFonts w:ascii="Arial" w:hAnsi="Arial" w:cs="Arial"/>
        </w:rPr>
        <w:t>davranmaları gerekmektedir.</w:t>
      </w:r>
      <w:r w:rsidR="00392F3A" w:rsidRPr="00131F0E">
        <w:rPr>
          <w:rFonts w:ascii="Arial" w:hAnsi="Arial" w:cs="Arial"/>
        </w:rPr>
        <w:t xml:space="preserve"> </w:t>
      </w:r>
      <w:r w:rsidR="002710DD" w:rsidRPr="00131F0E">
        <w:rPr>
          <w:rFonts w:ascii="Arial" w:hAnsi="Arial" w:cs="Arial"/>
        </w:rPr>
        <w:t xml:space="preserve">Aile işletmelerinin, küreselleşen dünyada varlıklarını koruyabilmek ve rekabet </w:t>
      </w:r>
      <w:r w:rsidR="00251CCE">
        <w:rPr>
          <w:rFonts w:ascii="Arial" w:hAnsi="Arial" w:cs="Arial"/>
        </w:rPr>
        <w:t xml:space="preserve">güçlerini artırabilmek adına </w:t>
      </w:r>
      <w:r w:rsidR="002710DD" w:rsidRPr="00131F0E">
        <w:rPr>
          <w:rFonts w:ascii="Arial" w:hAnsi="Arial" w:cs="Arial"/>
        </w:rPr>
        <w:t>yeniden yapılanmaları gerekmektedir</w:t>
      </w:r>
      <w:r w:rsidR="00251CCE">
        <w:rPr>
          <w:rFonts w:ascii="Arial" w:hAnsi="Arial" w:cs="Arial"/>
        </w:rPr>
        <w:t xml:space="preserve"> ki </w:t>
      </w:r>
      <w:r w:rsidR="002710DD" w:rsidRPr="00131F0E">
        <w:rPr>
          <w:rFonts w:ascii="Arial" w:hAnsi="Arial" w:cs="Arial"/>
        </w:rPr>
        <w:t xml:space="preserve">kurumsallaşmanın aile işletmeleri için önemi </w:t>
      </w:r>
      <w:r w:rsidR="00251CCE">
        <w:rPr>
          <w:rFonts w:ascii="Arial" w:hAnsi="Arial" w:cs="Arial"/>
        </w:rPr>
        <w:t xml:space="preserve">çok </w:t>
      </w:r>
      <w:r w:rsidR="002710DD" w:rsidRPr="00131F0E">
        <w:rPr>
          <w:rFonts w:ascii="Arial" w:hAnsi="Arial" w:cs="Arial"/>
        </w:rPr>
        <w:t>büyüktür.</w:t>
      </w:r>
      <w:r w:rsidR="00392F3A" w:rsidRPr="00131F0E">
        <w:rPr>
          <w:rFonts w:ascii="Arial" w:hAnsi="Arial" w:cs="Arial"/>
        </w:rPr>
        <w:t xml:space="preserve"> </w:t>
      </w:r>
      <w:r w:rsidR="00251CCE" w:rsidRPr="009C3750">
        <w:rPr>
          <w:rFonts w:ascii="Arial" w:hAnsi="Arial" w:cs="Arial"/>
        </w:rPr>
        <w:t>“Küçük olsun, benim olsun” felsefesindeki bir firmanın küresel rekabete dayanabilmesi</w:t>
      </w:r>
      <w:r w:rsidR="00251CCE">
        <w:rPr>
          <w:rFonts w:ascii="Arial" w:hAnsi="Arial" w:cs="Arial"/>
        </w:rPr>
        <w:t xml:space="preserve"> </w:t>
      </w:r>
      <w:r w:rsidR="00251CCE" w:rsidRPr="009C3750">
        <w:rPr>
          <w:rFonts w:ascii="Arial" w:hAnsi="Arial" w:cs="Arial"/>
        </w:rPr>
        <w:t xml:space="preserve">mümkün değildir. </w:t>
      </w:r>
      <w:r w:rsidR="00392F3A" w:rsidRPr="00131F0E">
        <w:rPr>
          <w:rFonts w:ascii="Arial" w:hAnsi="Arial" w:cs="Arial"/>
        </w:rPr>
        <w:t xml:space="preserve">Sürdürebilirliklerini devam ettirebilmeleri çok önemlidir. Başarılı aile şirketleri, aile dinamiklerine değil iş dinamiklerine yoğunlaşan şirketlerdir.” </w:t>
      </w:r>
      <w:r w:rsidR="00251CCE">
        <w:rPr>
          <w:rFonts w:ascii="Arial" w:hAnsi="Arial" w:cs="Arial"/>
        </w:rPr>
        <w:t>i</w:t>
      </w:r>
      <w:r w:rsidR="00392F3A" w:rsidRPr="00131F0E">
        <w:rPr>
          <w:rFonts w:ascii="Arial" w:hAnsi="Arial" w:cs="Arial"/>
        </w:rPr>
        <w:t xml:space="preserve">fadelerini </w:t>
      </w:r>
      <w:r w:rsidR="00251CCE">
        <w:rPr>
          <w:rFonts w:ascii="Arial" w:hAnsi="Arial" w:cs="Arial"/>
        </w:rPr>
        <w:t>kullandı.</w:t>
      </w:r>
    </w:p>
    <w:p w14:paraId="1A096C15" w14:textId="0214C030" w:rsidR="00392F3A" w:rsidRDefault="00F81CFB" w:rsidP="00392F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Dr. Tavukçuoğlu’</w:t>
      </w:r>
      <w:r w:rsidR="00CE7C85">
        <w:rPr>
          <w:rFonts w:ascii="Arial" w:hAnsi="Arial" w:cs="Arial"/>
        </w:rPr>
        <w:t xml:space="preserve">nun sunumunun ardından </w:t>
      </w:r>
      <w:r w:rsidR="00392F3A" w:rsidRPr="00131F0E">
        <w:rPr>
          <w:rFonts w:ascii="Arial" w:hAnsi="Arial" w:cs="Arial"/>
        </w:rPr>
        <w:t>soru- cevap bölümüne geçilen eğitim, fikir alışverişleri ile devam ederek noktalandı.</w:t>
      </w:r>
    </w:p>
    <w:sectPr w:rsidR="0039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F6C"/>
    <w:rsid w:val="00107F6C"/>
    <w:rsid w:val="00131F0E"/>
    <w:rsid w:val="00251CCE"/>
    <w:rsid w:val="002662E6"/>
    <w:rsid w:val="002710DD"/>
    <w:rsid w:val="002F6F03"/>
    <w:rsid w:val="00392F3A"/>
    <w:rsid w:val="0075202A"/>
    <w:rsid w:val="009C3750"/>
    <w:rsid w:val="00BA1EF1"/>
    <w:rsid w:val="00CE7C85"/>
    <w:rsid w:val="00F8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AB5E"/>
  <w15:chartTrackingRefBased/>
  <w15:docId w15:val="{0B8D6B2A-B022-426A-A7EF-D03459A7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seyma1834@outlook.com</dc:creator>
  <cp:keywords/>
  <dc:description/>
  <cp:lastModifiedBy>Emirhan Koç</cp:lastModifiedBy>
  <cp:revision>4</cp:revision>
  <dcterms:created xsi:type="dcterms:W3CDTF">2022-03-03T13:50:00Z</dcterms:created>
  <dcterms:modified xsi:type="dcterms:W3CDTF">2022-03-04T09:19:00Z</dcterms:modified>
</cp:coreProperties>
</file>